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553D5">
      <w:pPr>
        <w:adjustRightInd w:val="0"/>
        <w:snapToGrid w:val="0"/>
        <w:spacing w:line="580" w:lineRule="exact"/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2</w:t>
      </w:r>
    </w:p>
    <w:p w:rsidR="00000000" w:rsidRDefault="003553D5">
      <w:pPr>
        <w:pStyle w:val="a6"/>
        <w:widowControl/>
        <w:spacing w:before="0" w:beforeAutospacing="0" w:after="0" w:afterAutospacing="0" w:line="580" w:lineRule="exact"/>
        <w:jc w:val="center"/>
        <w:rPr>
          <w:rStyle w:val="a7"/>
          <w:rFonts w:ascii="Times New Roman" w:eastAsia="方正小标宋简体" w:hAnsi="Times New Roman"/>
          <w:b w:val="0"/>
          <w:bCs/>
          <w:sz w:val="44"/>
          <w:szCs w:val="44"/>
        </w:rPr>
      </w:pPr>
    </w:p>
    <w:p w:rsidR="00000000" w:rsidRDefault="003553D5">
      <w:pPr>
        <w:pStyle w:val="a6"/>
        <w:widowControl/>
        <w:spacing w:before="0" w:beforeAutospacing="0" w:after="0" w:afterAutospacing="0"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Style w:val="a7"/>
          <w:rFonts w:ascii="Times New Roman" w:eastAsia="方正小标宋简体" w:hAnsi="Times New Roman"/>
          <w:b w:val="0"/>
          <w:bCs/>
          <w:sz w:val="44"/>
          <w:szCs w:val="44"/>
        </w:rPr>
        <w:t>人防工程维护管理和安全使用承诺书</w:t>
      </w:r>
    </w:p>
    <w:p w:rsidR="00000000" w:rsidRDefault="003553D5">
      <w:pPr>
        <w:pStyle w:val="a6"/>
        <w:widowControl/>
        <w:spacing w:before="0" w:beforeAutospacing="0" w:after="0" w:afterAutospacing="0" w:line="580" w:lineRule="exact"/>
        <w:ind w:firstLine="420"/>
        <w:jc w:val="both"/>
        <w:rPr>
          <w:rFonts w:ascii="Times New Roman" w:eastAsia="仿宋_GB2312" w:hAnsi="Times New Roman"/>
          <w:sz w:val="32"/>
          <w:szCs w:val="32"/>
          <w:u w:val="single"/>
        </w:rPr>
      </w:pPr>
    </w:p>
    <w:p w:rsidR="00000000" w:rsidRDefault="003553D5">
      <w:pPr>
        <w:pStyle w:val="a6"/>
        <w:widowControl/>
        <w:spacing w:before="0" w:beforeAutospacing="0" w:after="0" w:afterAutospacing="0" w:line="580" w:lineRule="exact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日照市</w:t>
      </w:r>
      <w:r>
        <w:rPr>
          <w:rFonts w:ascii="Times New Roman" w:eastAsia="仿宋_GB2312" w:hAnsi="Times New Roman"/>
          <w:sz w:val="32"/>
          <w:szCs w:val="32"/>
        </w:rPr>
        <w:t>国防动员</w:t>
      </w:r>
      <w:r>
        <w:rPr>
          <w:rFonts w:ascii="Times New Roman" w:eastAsia="仿宋_GB2312" w:hAnsi="Times New Roman"/>
          <w:sz w:val="32"/>
          <w:szCs w:val="32"/>
        </w:rPr>
        <w:t>办公室：</w:t>
      </w:r>
    </w:p>
    <w:p w:rsidR="00000000" w:rsidRDefault="003553D5">
      <w:pPr>
        <w:pStyle w:val="a6"/>
        <w:widowControl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根据《中华人民共和国人民防空法》《中华人民共和国民法典》有关规定，为确保人防工程维护管理和安全使用责任落实到位，现就</w:t>
      </w:r>
      <w:r>
        <w:rPr>
          <w:rFonts w:ascii="Times New Roman" w:eastAsia="仿宋_GB2312" w:hAnsi="Times New Roman" w:hint="eastAsia"/>
          <w:sz w:val="32"/>
          <w:szCs w:val="32"/>
        </w:rPr>
        <w:t>淄博路</w:t>
      </w:r>
      <w:r>
        <w:rPr>
          <w:rFonts w:ascii="Times New Roman" w:eastAsia="仿宋_GB2312" w:hAnsi="Times New Roman"/>
          <w:sz w:val="32"/>
          <w:szCs w:val="32"/>
        </w:rPr>
        <w:t>人防工程维护管理和安全使用做出承诺：</w:t>
      </w:r>
    </w:p>
    <w:p w:rsidR="00000000" w:rsidRDefault="003553D5">
      <w:pPr>
        <w:pStyle w:val="a6"/>
        <w:widowControl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人防工程是国防工程的重要组成部分，战时或遇重大紧急情况时，无条件服从政府决定，无偿移交政府统一安排使用。</w:t>
      </w:r>
    </w:p>
    <w:p w:rsidR="00000000" w:rsidRDefault="003553D5">
      <w:pPr>
        <w:pStyle w:val="a6"/>
        <w:widowControl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严格落实安全生产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八抓二十条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工作措施要求，重点抓好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安全警示教育、完善责任清单、隐患排查整治、监督检查、考核表彰、失职问责、完善信息化监管体系、应急演练、有奖举报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等</w:t>
      </w:r>
      <w:r>
        <w:rPr>
          <w:rFonts w:ascii="Times New Roman" w:eastAsia="仿宋_GB2312" w:hAnsi="Times New Roman"/>
          <w:sz w:val="32"/>
          <w:szCs w:val="32"/>
        </w:rPr>
        <w:t>制度机制实施，守牢安全底线。</w:t>
      </w:r>
    </w:p>
    <w:p w:rsidR="00000000" w:rsidRDefault="003553D5">
      <w:pPr>
        <w:pStyle w:val="a6"/>
        <w:widowControl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/>
          <w:sz w:val="32"/>
          <w:szCs w:val="32"/>
        </w:rPr>
        <w:t>严格按照《人民防空工程维护管理技术规程》（</w:t>
      </w:r>
      <w:r>
        <w:rPr>
          <w:rFonts w:ascii="Times New Roman" w:eastAsia="仿宋_GB2312" w:hAnsi="Times New Roman"/>
          <w:sz w:val="32"/>
          <w:szCs w:val="32"/>
        </w:rPr>
        <w:t>RFJ05-2015</w:t>
      </w:r>
      <w:r>
        <w:rPr>
          <w:rFonts w:ascii="Times New Roman" w:eastAsia="仿宋_GB2312" w:hAnsi="Times New Roman"/>
          <w:sz w:val="32"/>
          <w:szCs w:val="32"/>
        </w:rPr>
        <w:t>）进行日常保养，对人防工程平时使用过程中的维护管理和安全使用负总责。自觉接受人防主管部门的监督检查和管理，对检查中发现的问题及时整改落实。</w:t>
      </w:r>
    </w:p>
    <w:p w:rsidR="00000000" w:rsidRDefault="003553D5">
      <w:pPr>
        <w:pStyle w:val="a6"/>
        <w:widowControl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/>
          <w:sz w:val="32"/>
          <w:szCs w:val="32"/>
        </w:rPr>
        <w:t>严格按照人防工程平时设计用途使用。因经营等原因需对人防工程进行装修时，不改变工程主体结构，不损坏防护设备设施，不进行降低防护能力和影响其防空效能的施工。</w:t>
      </w:r>
    </w:p>
    <w:p w:rsidR="00000000" w:rsidRDefault="003553D5">
      <w:pPr>
        <w:pStyle w:val="a6"/>
        <w:widowControl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5.</w:t>
      </w:r>
      <w:r>
        <w:rPr>
          <w:rFonts w:ascii="Times New Roman" w:eastAsia="仿宋_GB2312" w:hAnsi="Times New Roman"/>
          <w:sz w:val="32"/>
          <w:szCs w:val="32"/>
        </w:rPr>
        <w:t>如委托物业等单位对人防工程进行管理签订管理协议，明确受托方在人防工程维护管理、安全使用等方面的职责和义务。</w:t>
      </w:r>
    </w:p>
    <w:p w:rsidR="00000000" w:rsidRDefault="003553D5">
      <w:pPr>
        <w:pStyle w:val="a6"/>
        <w:widowControl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6.</w:t>
      </w:r>
      <w:r>
        <w:rPr>
          <w:rFonts w:ascii="Times New Roman" w:eastAsia="仿宋_GB2312" w:hAnsi="Times New Roman"/>
          <w:sz w:val="32"/>
          <w:szCs w:val="32"/>
        </w:rPr>
        <w:t>如</w:t>
      </w:r>
      <w:r>
        <w:rPr>
          <w:rFonts w:ascii="Times New Roman" w:eastAsia="仿宋_GB2312" w:hAnsi="Times New Roman"/>
          <w:sz w:val="32"/>
          <w:szCs w:val="32"/>
        </w:rPr>
        <w:t>受托人不履行职责和义务，所造成的一切后果，按有关法律法规及协议约定承担责任。</w:t>
      </w:r>
    </w:p>
    <w:p w:rsidR="00000000" w:rsidRDefault="003553D5">
      <w:pPr>
        <w:pStyle w:val="a6"/>
        <w:widowControl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7.</w:t>
      </w:r>
      <w:r>
        <w:rPr>
          <w:rFonts w:ascii="Times New Roman" w:eastAsia="仿宋_GB2312" w:hAnsi="Times New Roman"/>
          <w:sz w:val="32"/>
          <w:szCs w:val="32"/>
        </w:rPr>
        <w:t>人防工程维护管理单位发生变更时，重新签订维护管理协议。</w:t>
      </w:r>
    </w:p>
    <w:p w:rsidR="00000000" w:rsidRDefault="003553D5">
      <w:pPr>
        <w:pStyle w:val="a6"/>
        <w:widowControl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/>
          <w:sz w:val="32"/>
          <w:szCs w:val="32"/>
        </w:rPr>
        <w:t>未履行人防工程维护管理责任或委托人未依约尽到维护管理义务，自愿接受相关法律、法规规定的行政处罚。</w:t>
      </w:r>
    </w:p>
    <w:p w:rsidR="00000000" w:rsidRDefault="003553D5">
      <w:pPr>
        <w:pStyle w:val="a6"/>
        <w:widowControl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9.</w:t>
      </w:r>
      <w:r>
        <w:rPr>
          <w:rFonts w:ascii="Times New Roman" w:eastAsia="仿宋_GB2312" w:hAnsi="Times New Roman"/>
          <w:sz w:val="32"/>
          <w:szCs w:val="32"/>
        </w:rPr>
        <w:t>未尽事宜，按国家有关人防工程维护管理法律、法规和政策规定执行。</w:t>
      </w:r>
      <w:r>
        <w:rPr>
          <w:rFonts w:ascii="Times New Roman" w:eastAsia="仿宋_GB2312" w:hAnsi="Times New Roman"/>
          <w:sz w:val="32"/>
          <w:szCs w:val="32"/>
        </w:rPr>
        <w:t> </w:t>
      </w:r>
    </w:p>
    <w:p w:rsidR="00000000" w:rsidRDefault="003553D5">
      <w:pPr>
        <w:pStyle w:val="a6"/>
        <w:widowControl/>
        <w:spacing w:before="0" w:beforeAutospacing="0" w:after="0" w:afterAutospacing="0" w:line="580" w:lineRule="exact"/>
        <w:ind w:firstLine="420"/>
        <w:jc w:val="both"/>
        <w:rPr>
          <w:rFonts w:ascii="Times New Roman" w:eastAsia="仿宋_GB2312" w:hAnsi="Times New Roman"/>
          <w:sz w:val="32"/>
          <w:szCs w:val="32"/>
        </w:rPr>
      </w:pPr>
    </w:p>
    <w:p w:rsidR="00000000" w:rsidRDefault="003553D5">
      <w:pPr>
        <w:pStyle w:val="a6"/>
        <w:widowControl/>
        <w:spacing w:before="0" w:beforeAutospacing="0" w:after="0" w:afterAutospacing="0" w:line="580" w:lineRule="exact"/>
        <w:ind w:firstLine="420"/>
        <w:jc w:val="both"/>
        <w:rPr>
          <w:rFonts w:ascii="Times New Roman" w:eastAsia="仿宋_GB2312" w:hAnsi="Times New Roman"/>
          <w:sz w:val="32"/>
          <w:szCs w:val="32"/>
        </w:rPr>
      </w:pPr>
    </w:p>
    <w:p w:rsidR="00000000" w:rsidRDefault="003553D5">
      <w:pPr>
        <w:pStyle w:val="a6"/>
        <w:widowControl/>
        <w:spacing w:before="0" w:beforeAutospacing="0" w:after="0" w:afterAutospacing="0" w:line="580" w:lineRule="exact"/>
        <w:ind w:firstLine="42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承诺单位（公章）：</w:t>
      </w:r>
      <w:r>
        <w:rPr>
          <w:rFonts w:ascii="Times New Roman" w:eastAsia="仿宋_GB2312" w:hAnsi="Times New Roman"/>
          <w:sz w:val="32"/>
          <w:szCs w:val="32"/>
        </w:rPr>
        <w:t xml:space="preserve">   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   </w:t>
      </w:r>
      <w:r>
        <w:rPr>
          <w:rFonts w:ascii="Times New Roman" w:eastAsia="仿宋_GB2312" w:hAnsi="Times New Roman"/>
          <w:sz w:val="32"/>
          <w:szCs w:val="32"/>
        </w:rPr>
        <w:t>  </w:t>
      </w:r>
    </w:p>
    <w:p w:rsidR="00000000" w:rsidRDefault="003553D5">
      <w:pPr>
        <w:pStyle w:val="a6"/>
        <w:widowControl/>
        <w:spacing w:before="0" w:beforeAutospacing="0" w:after="0" w:afterAutospacing="0" w:line="580" w:lineRule="exact"/>
        <w:ind w:firstLine="420"/>
        <w:jc w:val="right"/>
        <w:rPr>
          <w:rFonts w:ascii="Times New Roman" w:eastAsia="仿宋_GB2312" w:hAnsi="Times New Roman"/>
          <w:sz w:val="32"/>
          <w:szCs w:val="32"/>
        </w:rPr>
      </w:pPr>
    </w:p>
    <w:p w:rsidR="00000000" w:rsidRDefault="003553D5">
      <w:pPr>
        <w:pStyle w:val="a6"/>
        <w:widowControl/>
        <w:spacing w:before="0" w:beforeAutospacing="0" w:after="0" w:afterAutospacing="0" w:line="580" w:lineRule="exact"/>
        <w:ind w:firstLine="42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法定代表人：</w:t>
      </w:r>
      <w:r>
        <w:rPr>
          <w:rFonts w:ascii="Times New Roman" w:eastAsia="仿宋_GB2312" w:hAnsi="Times New Roman"/>
          <w:sz w:val="32"/>
          <w:szCs w:val="32"/>
        </w:rPr>
        <w:t xml:space="preserve"> 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         </w:t>
      </w:r>
      <w:r>
        <w:rPr>
          <w:rFonts w:ascii="Times New Roman" w:eastAsia="仿宋_GB2312" w:hAnsi="Times New Roman"/>
          <w:sz w:val="32"/>
          <w:szCs w:val="32"/>
        </w:rPr>
        <w:t>    </w:t>
      </w:r>
    </w:p>
    <w:p w:rsidR="00000000" w:rsidRDefault="003553D5">
      <w:pPr>
        <w:pStyle w:val="a6"/>
        <w:widowControl/>
        <w:spacing w:before="0" w:beforeAutospacing="0" w:after="0" w:afterAutospacing="0" w:line="580" w:lineRule="exact"/>
        <w:ind w:firstLine="420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  </w:t>
      </w:r>
    </w:p>
    <w:p w:rsidR="00000000" w:rsidRDefault="003553D5">
      <w:pPr>
        <w:pStyle w:val="a6"/>
        <w:widowControl/>
        <w:spacing w:before="0" w:beforeAutospacing="0" w:after="0" w:afterAutospacing="0" w:line="580" w:lineRule="exact"/>
        <w:ind w:firstLine="420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   2025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   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   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000000" w:rsidRDefault="003553D5"/>
    <w:sectPr w:rsidR="00000000">
      <w:footerReference w:type="default" r:id="rId6"/>
      <w:pgSz w:w="11906" w:h="16838"/>
      <w:pgMar w:top="1894" w:right="1576" w:bottom="1723" w:left="157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553D5">
      <w:r>
        <w:separator/>
      </w:r>
    </w:p>
  </w:endnote>
  <w:endnote w:type="continuationSeparator" w:id="0">
    <w:p w:rsidR="00000000" w:rsidRDefault="00355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553D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16865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8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3553D5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4.95pt;height:11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" filled="f" stroked="f">
              <v:textbox style="mso-fit-shape-to-text:t" inset="0,0,0,0">
                <w:txbxContent>
                  <w:p w:rsidR="00000000" w:rsidRDefault="003553D5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553D5">
      <w:r>
        <w:separator/>
      </w:r>
    </w:p>
  </w:footnote>
  <w:footnote w:type="continuationSeparator" w:id="0">
    <w:p w:rsidR="00000000" w:rsidRDefault="00355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9F555E"/>
    <w:rsid w:val="003553D5"/>
    <w:rsid w:val="52EFC52A"/>
    <w:rsid w:val="6FFFEB2A"/>
    <w:rsid w:val="73FE6C85"/>
    <w:rsid w:val="7CFD6E71"/>
    <w:rsid w:val="7F9F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7DEDA44-32C9-4A90-8BFB-AC425A4E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semiHidden/>
    <w:qFormat/>
  </w:style>
  <w:style w:type="table" w:default="1" w:styleId="a2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Style7"/>
    <w:qFormat/>
    <w:rPr>
      <w:rFonts w:ascii="宋体" w:hAnsi="宋体" w:cs="宋体"/>
      <w:sz w:val="24"/>
      <w:lang w:val="zh-CN" w:bidi="zh-CN"/>
    </w:rPr>
  </w:style>
  <w:style w:type="paragraph" w:customStyle="1" w:styleId="Style7">
    <w:name w:val="_Style 7"/>
    <w:basedOn w:val="a"/>
    <w:next w:val="a"/>
    <w:uiPriority w:val="29"/>
    <w:qFormat/>
    <w:rPr>
      <w:i/>
      <w:iCs/>
      <w:color w:val="00000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Strong"/>
    <w:basedOn w:val="a1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147</Characters>
  <Application>Microsoft Office Word</Application>
  <DocSecurity>0</DocSecurity>
  <Lines>1</Lines>
  <Paragraphs>1</Paragraphs>
  <ScaleCrop>false</ScaleCrop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lscq</cp:lastModifiedBy>
  <cp:revision>2</cp:revision>
  <dcterms:created xsi:type="dcterms:W3CDTF">2025-01-22T09:46:00Z</dcterms:created>
  <dcterms:modified xsi:type="dcterms:W3CDTF">2025-01-22T09:46:00Z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