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黑体" w:hAnsi="宋体" w:eastAsia="黑体" w:cs="宋体"/>
          <w:color w:val="000000"/>
          <w:kern w:val="0"/>
          <w:sz w:val="24"/>
          <w:szCs w:val="22"/>
          <w:lang w:eastAsia="zh-CN"/>
        </w:rPr>
      </w:pPr>
      <w:r>
        <w:rPr>
          <w:rFonts w:hint="eastAsia" w:ascii="黑体" w:hAnsi="宋体" w:eastAsia="黑体"/>
          <w:bCs/>
          <w:sz w:val="28"/>
          <w:szCs w:val="28"/>
        </w:rPr>
        <w:t>日照市委党校所属废旧资产转让项目竞争性磋商</w:t>
      </w:r>
      <w:r>
        <w:rPr>
          <w:rFonts w:hint="eastAsia" w:ascii="黑体" w:hAnsi="宋体" w:eastAsia="黑体"/>
          <w:bCs/>
          <w:sz w:val="28"/>
          <w:szCs w:val="28"/>
          <w:lang w:eastAsia="zh-CN"/>
        </w:rPr>
        <w:t>公告</w:t>
      </w:r>
    </w:p>
    <w:p>
      <w:pPr>
        <w:pStyle w:val="4"/>
        <w:snapToGrid w:val="0"/>
        <w:spacing w:line="460" w:lineRule="exact"/>
        <w:rPr>
          <w:rFonts w:hint="eastAsia" w:ascii="仿宋" w:hAnsi="仿宋" w:eastAsia="仿宋" w:cs="仿宋"/>
          <w:bCs/>
          <w:lang w:val="zh-CN"/>
        </w:rPr>
      </w:pPr>
      <w:r>
        <w:rPr>
          <w:rFonts w:hint="eastAsia" w:ascii="黑体" w:hAnsi="宋体" w:eastAsia="黑体" w:cs="宋体"/>
          <w:color w:val="000000"/>
          <w:kern w:val="0"/>
        </w:rPr>
        <w:t>一、项目名称：</w:t>
      </w:r>
      <w:r>
        <w:rPr>
          <w:rFonts w:hint="eastAsia" w:ascii="仿宋" w:hAnsi="仿宋" w:eastAsia="仿宋" w:cs="仿宋"/>
          <w:bCs/>
          <w:lang w:val="zh-CN"/>
        </w:rPr>
        <w:t>日照市委党校所属废旧资产转让项目</w:t>
      </w:r>
    </w:p>
    <w:p>
      <w:pPr>
        <w:pStyle w:val="4"/>
        <w:snapToGrid w:val="0"/>
        <w:spacing w:line="460" w:lineRule="exact"/>
        <w:rPr>
          <w:rFonts w:hint="eastAsia" w:ascii="仿宋" w:hAnsi="仿宋" w:eastAsia="仿宋" w:cs="仿宋"/>
          <w:bCs/>
          <w:lang w:val="zh-CN"/>
        </w:rPr>
      </w:pPr>
      <w:r>
        <w:rPr>
          <w:rFonts w:hint="eastAsia" w:ascii="黑体" w:hAnsi="宋体" w:eastAsia="黑体" w:cs="宋体"/>
          <w:color w:val="000000"/>
          <w:kern w:val="0"/>
        </w:rPr>
        <w:t>二、项目编号：</w:t>
      </w:r>
      <w:r>
        <w:rPr>
          <w:rFonts w:hint="eastAsia" w:ascii="仿宋" w:hAnsi="仿宋" w:eastAsia="仿宋" w:cs="仿宋"/>
          <w:bCs/>
          <w:lang w:val="zh-CN" w:eastAsia="zh-CN"/>
        </w:rPr>
        <w:t>LSWZC23144</w:t>
      </w:r>
    </w:p>
    <w:p>
      <w:pPr>
        <w:pStyle w:val="4"/>
        <w:snapToGrid w:val="0"/>
        <w:spacing w:line="460" w:lineRule="exact"/>
        <w:rPr>
          <w:rFonts w:hint="eastAsia" w:ascii="黑体" w:hAnsi="宋体" w:eastAsia="黑体" w:cs="宋体"/>
          <w:color w:val="000000"/>
          <w:kern w:val="0"/>
        </w:rPr>
      </w:pPr>
      <w:r>
        <w:rPr>
          <w:rFonts w:hint="eastAsia" w:ascii="黑体" w:hAnsi="宋体" w:eastAsia="黑体" w:cs="宋体"/>
          <w:color w:val="000000"/>
          <w:kern w:val="0"/>
        </w:rPr>
        <w:t>三、项目概况：</w:t>
      </w:r>
    </w:p>
    <w:p>
      <w:pPr>
        <w:pStyle w:val="4"/>
        <w:snapToGrid w:val="0"/>
        <w:spacing w:line="460" w:lineRule="exact"/>
        <w:rPr>
          <w:rFonts w:hint="eastAsia" w:ascii="仿宋" w:hAnsi="仿宋" w:eastAsia="仿宋" w:cs="仿宋"/>
          <w:bCs/>
          <w:lang w:val="zh-CN"/>
        </w:rPr>
      </w:pPr>
      <w:r>
        <w:rPr>
          <w:rFonts w:hint="eastAsia" w:ascii="仿宋" w:hAnsi="仿宋" w:eastAsia="仿宋" w:cs="仿宋"/>
          <w:bCs/>
          <w:lang w:val="zh-CN"/>
        </w:rPr>
        <w:t>3.1本项目为日照市委党校所属废旧资产转让项目，为转让标的整体受让，该标的物以现场实物为准。有意向的受让方须查看标的方可报名。</w:t>
      </w:r>
    </w:p>
    <w:p>
      <w:pPr>
        <w:pStyle w:val="4"/>
        <w:snapToGrid w:val="0"/>
        <w:spacing w:line="460" w:lineRule="exact"/>
        <w:rPr>
          <w:rFonts w:hint="eastAsia" w:ascii="仿宋" w:hAnsi="仿宋" w:eastAsia="仿宋" w:cs="仿宋"/>
          <w:bCs/>
          <w:lang w:val="zh-CN" w:eastAsia="zh-CN"/>
        </w:rPr>
      </w:pPr>
      <w:r>
        <w:rPr>
          <w:rFonts w:hint="eastAsia" w:ascii="仿宋" w:hAnsi="仿宋" w:eastAsia="仿宋" w:cs="仿宋"/>
          <w:bCs/>
          <w:lang w:val="zh-CN"/>
        </w:rPr>
        <w:t>3.</w:t>
      </w:r>
      <w:r>
        <w:rPr>
          <w:rFonts w:hint="eastAsia" w:ascii="仿宋" w:hAnsi="仿宋" w:eastAsia="仿宋" w:cs="仿宋"/>
          <w:bCs/>
          <w:lang w:val="en-US" w:eastAsia="zh-CN"/>
        </w:rPr>
        <w:t>2挂牌价格</w:t>
      </w:r>
      <w:r>
        <w:rPr>
          <w:rFonts w:hint="eastAsia" w:ascii="仿宋" w:hAnsi="仿宋" w:eastAsia="仿宋" w:cs="仿宋"/>
          <w:bCs/>
          <w:lang w:val="zh-CN"/>
        </w:rPr>
        <w:t>:</w:t>
      </w:r>
      <w:r>
        <w:rPr>
          <w:rFonts w:hint="eastAsia" w:ascii="仿宋" w:hAnsi="仿宋" w:eastAsia="仿宋" w:cs="仿宋"/>
          <w:bCs/>
          <w:lang w:val="en-US" w:eastAsia="zh-CN"/>
        </w:rPr>
        <w:t>8.21</w:t>
      </w:r>
      <w:r>
        <w:rPr>
          <w:rFonts w:hint="eastAsia" w:ascii="仿宋" w:hAnsi="仿宋" w:eastAsia="仿宋" w:cs="仿宋"/>
          <w:bCs/>
          <w:lang w:val="zh-CN" w:eastAsia="zh-CN"/>
        </w:rPr>
        <w:t>万元。</w:t>
      </w:r>
    </w:p>
    <w:p>
      <w:pPr>
        <w:pStyle w:val="4"/>
        <w:snapToGrid w:val="0"/>
        <w:spacing w:line="460" w:lineRule="exact"/>
        <w:rPr>
          <w:rFonts w:hint="eastAsia" w:ascii="黑体" w:hAnsi="宋体" w:eastAsia="黑体" w:cs="宋体"/>
          <w:color w:val="000000"/>
          <w:kern w:val="0"/>
        </w:rPr>
      </w:pPr>
      <w:r>
        <w:rPr>
          <w:rFonts w:hint="eastAsia" w:ascii="黑体" w:hAnsi="宋体" w:eastAsia="黑体" w:cs="宋体"/>
          <w:color w:val="000000"/>
          <w:kern w:val="0"/>
        </w:rPr>
        <w:t>四、资格要求（不仅限于以下内容）：</w:t>
      </w:r>
    </w:p>
    <w:p>
      <w:pPr>
        <w:pStyle w:val="4"/>
        <w:snapToGrid w:val="0"/>
        <w:spacing w:line="460" w:lineRule="exact"/>
        <w:rPr>
          <w:rFonts w:hint="eastAsia" w:ascii="仿宋" w:hAnsi="仿宋" w:eastAsia="仿宋" w:cs="仿宋"/>
          <w:bCs/>
        </w:rPr>
      </w:pPr>
      <w:r>
        <w:rPr>
          <w:rFonts w:hint="eastAsia" w:ascii="仿宋" w:hAnsi="仿宋" w:eastAsia="仿宋" w:cs="仿宋"/>
          <w:bCs/>
        </w:rPr>
        <w:t>4.1意向受让方须为具有民事权利能力和行为能力并有效存续的境内企业法人。</w:t>
      </w:r>
    </w:p>
    <w:p>
      <w:pPr>
        <w:pStyle w:val="4"/>
        <w:snapToGrid w:val="0"/>
        <w:spacing w:line="460" w:lineRule="exact"/>
        <w:rPr>
          <w:rFonts w:hint="eastAsia" w:ascii="仿宋" w:hAnsi="仿宋" w:eastAsia="仿宋" w:cs="仿宋"/>
          <w:bCs/>
        </w:rPr>
      </w:pPr>
      <w:r>
        <w:rPr>
          <w:rFonts w:hint="eastAsia" w:ascii="仿宋" w:hAnsi="仿宋" w:eastAsia="仿宋" w:cs="仿宋"/>
          <w:bCs/>
        </w:rPr>
        <w:t>4.</w:t>
      </w:r>
      <w:r>
        <w:rPr>
          <w:rFonts w:hint="eastAsia" w:ascii="仿宋" w:hAnsi="仿宋" w:eastAsia="仿宋" w:cs="仿宋"/>
          <w:bCs/>
          <w:lang w:val="en-US" w:eastAsia="zh-CN"/>
        </w:rPr>
        <w:t>2</w:t>
      </w:r>
      <w:r>
        <w:rPr>
          <w:rFonts w:hint="eastAsia" w:ascii="仿宋" w:hAnsi="仿宋" w:eastAsia="仿宋" w:cs="仿宋"/>
          <w:bCs/>
        </w:rPr>
        <w:t>本项目不接受联合体投标。</w:t>
      </w:r>
    </w:p>
    <w:p>
      <w:pPr>
        <w:pStyle w:val="4"/>
        <w:snapToGrid w:val="0"/>
        <w:spacing w:line="460" w:lineRule="exact"/>
        <w:rPr>
          <w:rFonts w:hint="eastAsia" w:ascii="黑体" w:hAnsi="宋体" w:eastAsia="黑体" w:cs="宋体"/>
          <w:color w:val="000000"/>
          <w:kern w:val="0"/>
        </w:rPr>
      </w:pPr>
      <w:r>
        <w:rPr>
          <w:rFonts w:hint="eastAsia" w:ascii="黑体" w:hAnsi="宋体" w:eastAsia="黑体" w:cs="宋体"/>
          <w:color w:val="000000"/>
          <w:kern w:val="0"/>
        </w:rPr>
        <w:t>五、获取磋商文件</w:t>
      </w:r>
    </w:p>
    <w:p>
      <w:pPr>
        <w:spacing w:line="460" w:lineRule="exact"/>
        <w:ind w:firstLine="480" w:firstLineChars="200"/>
        <w:rPr>
          <w:rFonts w:hint="eastAsia" w:ascii="仿宋_GB2312" w:hAnsi="仿宋" w:eastAsia="仿宋_GB2312" w:cs="仿宋"/>
          <w:bCs/>
          <w:sz w:val="24"/>
          <w:lang w:val="zh-CN"/>
        </w:rPr>
      </w:pPr>
      <w:r>
        <w:rPr>
          <w:rFonts w:hint="eastAsia" w:ascii="仿宋_GB2312" w:hAnsi="仿宋" w:eastAsia="仿宋_GB2312" w:cs="仿宋"/>
          <w:bCs/>
          <w:sz w:val="24"/>
          <w:lang w:val="zh-CN"/>
        </w:rPr>
        <w:t>5.1领取时间：请于202</w:t>
      </w:r>
      <w:r>
        <w:rPr>
          <w:rFonts w:hint="eastAsia" w:ascii="仿宋_GB2312" w:hAnsi="仿宋" w:eastAsia="仿宋_GB2312" w:cs="仿宋"/>
          <w:bCs/>
          <w:sz w:val="24"/>
          <w:lang w:val="en-US" w:eastAsia="zh-CN"/>
        </w:rPr>
        <w:t>3</w:t>
      </w:r>
      <w:r>
        <w:rPr>
          <w:rFonts w:hint="eastAsia" w:ascii="仿宋_GB2312" w:hAnsi="仿宋" w:eastAsia="仿宋_GB2312" w:cs="仿宋"/>
          <w:bCs/>
          <w:sz w:val="24"/>
          <w:lang w:val="zh-CN"/>
        </w:rPr>
        <w:t>年</w:t>
      </w:r>
      <w:r>
        <w:rPr>
          <w:rFonts w:hint="eastAsia" w:ascii="仿宋_GB2312" w:hAnsi="仿宋" w:eastAsia="仿宋_GB2312" w:cs="仿宋"/>
          <w:bCs/>
          <w:sz w:val="24"/>
          <w:lang w:val="en-US" w:eastAsia="zh-CN"/>
        </w:rPr>
        <w:t>6</w:t>
      </w:r>
      <w:r>
        <w:rPr>
          <w:rFonts w:hint="eastAsia" w:ascii="仿宋_GB2312" w:hAnsi="仿宋" w:eastAsia="仿宋_GB2312" w:cs="仿宋"/>
          <w:bCs/>
          <w:sz w:val="24"/>
          <w:lang w:val="zh-CN"/>
        </w:rPr>
        <w:t>月</w:t>
      </w:r>
      <w:r>
        <w:rPr>
          <w:rFonts w:hint="eastAsia" w:ascii="仿宋_GB2312" w:hAnsi="仿宋" w:eastAsia="仿宋_GB2312" w:cs="仿宋"/>
          <w:bCs/>
          <w:sz w:val="24"/>
          <w:lang w:val="en-US" w:eastAsia="zh-CN"/>
        </w:rPr>
        <w:t>7</w:t>
      </w:r>
      <w:r>
        <w:rPr>
          <w:rFonts w:hint="eastAsia" w:ascii="仿宋_GB2312" w:hAnsi="仿宋" w:eastAsia="仿宋_GB2312" w:cs="仿宋"/>
          <w:bCs/>
          <w:sz w:val="24"/>
          <w:lang w:val="zh-CN"/>
        </w:rPr>
        <w:t>日至202</w:t>
      </w:r>
      <w:r>
        <w:rPr>
          <w:rFonts w:hint="eastAsia" w:ascii="仿宋_GB2312" w:hAnsi="仿宋" w:eastAsia="仿宋_GB2312" w:cs="仿宋"/>
          <w:bCs/>
          <w:sz w:val="24"/>
          <w:lang w:val="en-US" w:eastAsia="zh-CN"/>
        </w:rPr>
        <w:t>3</w:t>
      </w:r>
      <w:r>
        <w:rPr>
          <w:rFonts w:hint="eastAsia" w:ascii="仿宋_GB2312" w:hAnsi="仿宋" w:eastAsia="仿宋_GB2312" w:cs="仿宋"/>
          <w:bCs/>
          <w:sz w:val="24"/>
          <w:lang w:val="zh-CN"/>
        </w:rPr>
        <w:t>年</w:t>
      </w:r>
      <w:r>
        <w:rPr>
          <w:rFonts w:hint="eastAsia" w:ascii="仿宋_GB2312" w:hAnsi="仿宋" w:eastAsia="仿宋_GB2312" w:cs="仿宋"/>
          <w:bCs/>
          <w:sz w:val="24"/>
          <w:lang w:val="en-US" w:eastAsia="zh-CN"/>
        </w:rPr>
        <w:t>6</w:t>
      </w:r>
      <w:r>
        <w:rPr>
          <w:rFonts w:hint="eastAsia" w:ascii="仿宋_GB2312" w:hAnsi="仿宋" w:eastAsia="仿宋_GB2312" w:cs="仿宋"/>
          <w:bCs/>
          <w:sz w:val="24"/>
          <w:lang w:val="zh-CN"/>
        </w:rPr>
        <w:t>月</w:t>
      </w:r>
      <w:r>
        <w:rPr>
          <w:rFonts w:hint="eastAsia" w:ascii="仿宋_GB2312" w:hAnsi="仿宋" w:eastAsia="仿宋_GB2312" w:cs="仿宋"/>
          <w:bCs/>
          <w:sz w:val="24"/>
          <w:lang w:val="en-US" w:eastAsia="zh-CN"/>
        </w:rPr>
        <w:t>13</w:t>
      </w:r>
      <w:r>
        <w:rPr>
          <w:rFonts w:hint="eastAsia" w:ascii="仿宋_GB2312" w:hAnsi="仿宋" w:eastAsia="仿宋_GB2312" w:cs="仿宋"/>
          <w:bCs/>
          <w:sz w:val="24"/>
          <w:lang w:val="zh-CN"/>
        </w:rPr>
        <w:t>日(节假日除外)，每日上午9:00-11:30、下午14:</w:t>
      </w:r>
      <w:r>
        <w:rPr>
          <w:rFonts w:hint="eastAsia" w:ascii="仿宋_GB2312" w:hAnsi="仿宋" w:eastAsia="仿宋_GB2312" w:cs="仿宋"/>
          <w:bCs/>
          <w:sz w:val="24"/>
          <w:lang w:val="en-US" w:eastAsia="zh-CN"/>
        </w:rPr>
        <w:t>3</w:t>
      </w:r>
      <w:r>
        <w:rPr>
          <w:rFonts w:hint="eastAsia" w:ascii="仿宋_GB2312" w:hAnsi="仿宋" w:eastAsia="仿宋_GB2312" w:cs="仿宋"/>
          <w:bCs/>
          <w:sz w:val="24"/>
          <w:lang w:val="zh-CN"/>
        </w:rPr>
        <w:t>0-17：30（北京时间，下同）到山东蓝色经济区产权交易有限公司（日照市国际金融中心</w:t>
      </w:r>
      <w:r>
        <w:rPr>
          <w:rFonts w:hint="eastAsia" w:ascii="仿宋_GB2312" w:hAnsi="仿宋" w:eastAsia="仿宋_GB2312" w:cs="仿宋"/>
          <w:bCs/>
          <w:sz w:val="24"/>
          <w:lang w:val="en-US" w:eastAsia="zh-CN"/>
        </w:rPr>
        <w:t>1号楼</w:t>
      </w:r>
      <w:r>
        <w:rPr>
          <w:rFonts w:hint="eastAsia" w:ascii="仿宋_GB2312" w:hAnsi="仿宋" w:eastAsia="仿宋_GB2312" w:cs="仿宋"/>
          <w:bCs/>
          <w:sz w:val="24"/>
          <w:lang w:val="zh-CN"/>
        </w:rPr>
        <w:t>B座八楼）领取磋商文件。领取磋商文件时须提供营业执照（复印件加盖公章）、法定代表人身份证明书原件（法定代表人领取磋商文件时提供）或法定代表人授权委托书及委托代理人身份证。</w:t>
      </w:r>
    </w:p>
    <w:p>
      <w:pPr>
        <w:spacing w:line="460" w:lineRule="exact"/>
        <w:ind w:firstLine="480" w:firstLineChars="200"/>
        <w:rPr>
          <w:rFonts w:hint="eastAsia"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5.2磋商文件售价300元，售后不退。</w:t>
      </w:r>
    </w:p>
    <w:p>
      <w:pPr>
        <w:spacing w:line="460" w:lineRule="exact"/>
        <w:ind w:firstLine="480" w:firstLineChars="200"/>
        <w:rPr>
          <w:rFonts w:hint="eastAsia" w:ascii="黑体" w:hAnsi="宋体" w:eastAsia="黑体" w:cs="宋体"/>
          <w:color w:val="000000"/>
          <w:kern w:val="0"/>
          <w:sz w:val="24"/>
        </w:rPr>
      </w:pPr>
      <w:r>
        <w:rPr>
          <w:rFonts w:hint="eastAsia" w:ascii="黑体" w:hAnsi="宋体" w:eastAsia="黑体" w:cs="宋体"/>
          <w:color w:val="000000"/>
          <w:kern w:val="0"/>
          <w:sz w:val="24"/>
        </w:rPr>
        <w:t>6.响应文件的递交</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6.1响应文件接收时间：202</w:t>
      </w:r>
      <w:r>
        <w:rPr>
          <w:rFonts w:hint="eastAsia" w:ascii="仿宋" w:hAnsi="仿宋" w:eastAsia="仿宋" w:cs="仿宋"/>
          <w:bCs/>
          <w:sz w:val="24"/>
          <w:lang w:val="en-US" w:eastAsia="zh-CN"/>
        </w:rPr>
        <w:t>3</w:t>
      </w:r>
      <w:r>
        <w:rPr>
          <w:rFonts w:hint="eastAsia" w:ascii="仿宋" w:hAnsi="仿宋" w:eastAsia="仿宋" w:cs="仿宋"/>
          <w:bCs/>
          <w:sz w:val="24"/>
          <w:lang w:val="zh-CN"/>
        </w:rPr>
        <w:t>年</w:t>
      </w:r>
      <w:r>
        <w:rPr>
          <w:rFonts w:hint="eastAsia" w:ascii="仿宋" w:hAnsi="仿宋" w:eastAsia="仿宋" w:cs="仿宋"/>
          <w:bCs/>
          <w:sz w:val="24"/>
          <w:lang w:val="en-US" w:eastAsia="zh-CN"/>
        </w:rPr>
        <w:t>6</w:t>
      </w:r>
      <w:r>
        <w:rPr>
          <w:rFonts w:hint="eastAsia" w:ascii="仿宋" w:hAnsi="仿宋" w:eastAsia="仿宋" w:cs="仿宋"/>
          <w:bCs/>
          <w:sz w:val="24"/>
        </w:rPr>
        <w:t>月</w:t>
      </w:r>
      <w:r>
        <w:rPr>
          <w:rFonts w:hint="eastAsia" w:ascii="仿宋" w:hAnsi="仿宋" w:eastAsia="仿宋" w:cs="仿宋"/>
          <w:bCs/>
          <w:sz w:val="24"/>
          <w:lang w:val="en-US" w:eastAsia="zh-CN"/>
        </w:rPr>
        <w:t>14</w:t>
      </w:r>
      <w:r>
        <w:rPr>
          <w:rFonts w:hint="eastAsia" w:ascii="仿宋" w:hAnsi="仿宋" w:eastAsia="仿宋" w:cs="仿宋"/>
          <w:bCs/>
          <w:sz w:val="24"/>
          <w:lang w:val="zh-CN"/>
        </w:rPr>
        <w:t>日</w:t>
      </w:r>
      <w:r>
        <w:rPr>
          <w:rFonts w:hint="eastAsia" w:ascii="仿宋" w:hAnsi="仿宋" w:eastAsia="仿宋" w:cs="仿宋"/>
          <w:bCs/>
          <w:sz w:val="24"/>
          <w:lang w:val="en-US" w:eastAsia="zh-CN"/>
        </w:rPr>
        <w:t>09</w:t>
      </w:r>
      <w:r>
        <w:rPr>
          <w:rFonts w:hint="eastAsia" w:ascii="仿宋" w:hAnsi="仿宋" w:eastAsia="仿宋" w:cs="仿宋"/>
          <w:bCs/>
          <w:sz w:val="24"/>
          <w:lang w:val="zh-CN"/>
        </w:rPr>
        <w:t>：</w:t>
      </w:r>
      <w:r>
        <w:rPr>
          <w:rFonts w:hint="eastAsia" w:ascii="仿宋" w:hAnsi="仿宋" w:eastAsia="仿宋" w:cs="仿宋"/>
          <w:bCs/>
          <w:sz w:val="24"/>
          <w:lang w:val="en-US" w:eastAsia="zh-CN"/>
        </w:rPr>
        <w:t>0</w:t>
      </w:r>
      <w:r>
        <w:rPr>
          <w:rFonts w:hint="eastAsia" w:ascii="仿宋" w:hAnsi="仿宋" w:eastAsia="仿宋" w:cs="仿宋"/>
          <w:bCs/>
          <w:sz w:val="24"/>
          <w:lang w:val="zh-CN"/>
        </w:rPr>
        <w:t>0至</w:t>
      </w:r>
      <w:r>
        <w:rPr>
          <w:rFonts w:hint="eastAsia" w:ascii="仿宋" w:hAnsi="仿宋" w:eastAsia="仿宋" w:cs="仿宋"/>
          <w:bCs/>
          <w:sz w:val="24"/>
          <w:lang w:val="en-US" w:eastAsia="zh-CN"/>
        </w:rPr>
        <w:t>09</w:t>
      </w:r>
      <w:r>
        <w:rPr>
          <w:rFonts w:hint="eastAsia" w:ascii="仿宋" w:hAnsi="仿宋" w:eastAsia="仿宋" w:cs="仿宋"/>
          <w:bCs/>
          <w:sz w:val="24"/>
          <w:lang w:val="zh-CN"/>
        </w:rPr>
        <w:t>:</w:t>
      </w:r>
      <w:r>
        <w:rPr>
          <w:rFonts w:hint="eastAsia" w:ascii="仿宋" w:hAnsi="仿宋" w:eastAsia="仿宋" w:cs="仿宋"/>
          <w:bCs/>
          <w:sz w:val="24"/>
          <w:lang w:val="en-US" w:eastAsia="zh-CN"/>
        </w:rPr>
        <w:t>3</w:t>
      </w:r>
      <w:r>
        <w:rPr>
          <w:rFonts w:hint="eastAsia" w:ascii="仿宋" w:hAnsi="仿宋" w:eastAsia="仿宋" w:cs="仿宋"/>
          <w:bCs/>
          <w:sz w:val="24"/>
          <w:lang w:val="zh-CN"/>
        </w:rPr>
        <w:t>0。</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6.</w:t>
      </w:r>
      <w:r>
        <w:rPr>
          <w:rFonts w:hint="eastAsia" w:ascii="仿宋" w:hAnsi="仿宋" w:eastAsia="仿宋" w:cs="仿宋"/>
          <w:bCs/>
          <w:sz w:val="24"/>
          <w:lang w:val="en-US" w:eastAsia="zh-CN"/>
        </w:rPr>
        <w:t>2</w:t>
      </w:r>
      <w:r>
        <w:rPr>
          <w:rFonts w:hint="eastAsia" w:ascii="仿宋" w:hAnsi="仿宋" w:eastAsia="仿宋" w:cs="仿宋"/>
          <w:bCs/>
          <w:sz w:val="24"/>
          <w:lang w:val="zh-CN"/>
        </w:rPr>
        <w:t>响应文件递交截止时间：202</w:t>
      </w:r>
      <w:r>
        <w:rPr>
          <w:rFonts w:hint="eastAsia" w:ascii="仿宋" w:hAnsi="仿宋" w:eastAsia="仿宋" w:cs="仿宋"/>
          <w:bCs/>
          <w:sz w:val="24"/>
          <w:lang w:val="en-US" w:eastAsia="zh-CN"/>
        </w:rPr>
        <w:t>3</w:t>
      </w:r>
      <w:r>
        <w:rPr>
          <w:rFonts w:hint="eastAsia" w:ascii="仿宋" w:hAnsi="仿宋" w:eastAsia="仿宋" w:cs="仿宋"/>
          <w:bCs/>
          <w:sz w:val="24"/>
          <w:lang w:val="zh-CN"/>
        </w:rPr>
        <w:t>年</w:t>
      </w:r>
      <w:r>
        <w:rPr>
          <w:rFonts w:hint="eastAsia" w:ascii="仿宋" w:hAnsi="仿宋" w:eastAsia="仿宋" w:cs="仿宋"/>
          <w:bCs/>
          <w:sz w:val="24"/>
          <w:lang w:val="en-US" w:eastAsia="zh-CN"/>
        </w:rPr>
        <w:t>6</w:t>
      </w:r>
      <w:r>
        <w:rPr>
          <w:rFonts w:hint="eastAsia" w:ascii="仿宋" w:hAnsi="仿宋" w:eastAsia="仿宋" w:cs="仿宋"/>
          <w:bCs/>
          <w:sz w:val="24"/>
        </w:rPr>
        <w:t>月</w:t>
      </w:r>
      <w:r>
        <w:rPr>
          <w:rFonts w:hint="eastAsia" w:ascii="仿宋" w:hAnsi="仿宋" w:eastAsia="仿宋" w:cs="仿宋"/>
          <w:bCs/>
          <w:sz w:val="24"/>
          <w:lang w:val="en-US" w:eastAsia="zh-CN"/>
        </w:rPr>
        <w:t>14</w:t>
      </w:r>
      <w:bookmarkStart w:id="0" w:name="_GoBack"/>
      <w:bookmarkEnd w:id="0"/>
      <w:r>
        <w:rPr>
          <w:rFonts w:hint="eastAsia" w:ascii="仿宋" w:hAnsi="仿宋" w:eastAsia="仿宋" w:cs="仿宋"/>
          <w:bCs/>
          <w:sz w:val="24"/>
          <w:lang w:val="zh-CN"/>
        </w:rPr>
        <w:t>日</w:t>
      </w:r>
      <w:r>
        <w:rPr>
          <w:rFonts w:hint="eastAsia" w:ascii="仿宋" w:hAnsi="仿宋" w:eastAsia="仿宋" w:cs="仿宋"/>
          <w:bCs/>
          <w:sz w:val="24"/>
          <w:lang w:val="en-US" w:eastAsia="zh-CN"/>
        </w:rPr>
        <w:t>09</w:t>
      </w:r>
      <w:r>
        <w:rPr>
          <w:rFonts w:hint="eastAsia" w:ascii="仿宋" w:hAnsi="仿宋" w:eastAsia="仿宋" w:cs="仿宋"/>
          <w:bCs/>
          <w:sz w:val="24"/>
          <w:lang w:val="zh-CN"/>
        </w:rPr>
        <w:t>:</w:t>
      </w:r>
      <w:r>
        <w:rPr>
          <w:rFonts w:hint="eastAsia" w:ascii="仿宋" w:hAnsi="仿宋" w:eastAsia="仿宋" w:cs="仿宋"/>
          <w:bCs/>
          <w:sz w:val="24"/>
          <w:lang w:val="en-US" w:eastAsia="zh-CN"/>
        </w:rPr>
        <w:t>3</w:t>
      </w:r>
      <w:r>
        <w:rPr>
          <w:rFonts w:hint="eastAsia" w:ascii="仿宋" w:hAnsi="仿宋" w:eastAsia="仿宋" w:cs="仿宋"/>
          <w:bCs/>
          <w:sz w:val="24"/>
          <w:lang w:val="zh-CN"/>
        </w:rPr>
        <w:t>0。</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6.3响应文件接收地点：</w:t>
      </w:r>
      <w:r>
        <w:rPr>
          <w:rFonts w:hint="eastAsia" w:ascii="仿宋_GB2312" w:hAnsi="仿宋" w:eastAsia="仿宋_GB2312" w:cs="仿宋"/>
          <w:bCs/>
          <w:sz w:val="24"/>
          <w:lang w:val="zh-CN"/>
        </w:rPr>
        <w:t>日照市国际金融中心</w:t>
      </w:r>
      <w:r>
        <w:rPr>
          <w:rFonts w:hint="eastAsia" w:ascii="仿宋_GB2312" w:hAnsi="仿宋" w:eastAsia="仿宋_GB2312" w:cs="仿宋"/>
          <w:bCs/>
          <w:sz w:val="24"/>
          <w:lang w:val="en-US" w:eastAsia="zh-CN"/>
        </w:rPr>
        <w:t>1号楼</w:t>
      </w:r>
      <w:r>
        <w:rPr>
          <w:rFonts w:hint="eastAsia" w:ascii="仿宋_GB2312" w:hAnsi="仿宋" w:eastAsia="仿宋_GB2312" w:cs="仿宋"/>
          <w:bCs/>
          <w:sz w:val="24"/>
          <w:lang w:val="zh-CN"/>
        </w:rPr>
        <w:t>B座八楼第二</w:t>
      </w:r>
      <w:r>
        <w:rPr>
          <w:rFonts w:hint="eastAsia" w:ascii="仿宋" w:hAnsi="仿宋" w:eastAsia="仿宋" w:cs="仿宋"/>
          <w:bCs/>
          <w:sz w:val="24"/>
          <w:lang w:val="zh-CN"/>
        </w:rPr>
        <w:t>开标室。</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6.4本项目的磋商时间同响应文件递交截止时间，</w:t>
      </w:r>
      <w:r>
        <w:rPr>
          <w:rFonts w:hint="eastAsia" w:ascii="仿宋" w:hAnsi="仿宋" w:eastAsia="仿宋" w:cs="仿宋"/>
          <w:bCs/>
          <w:sz w:val="24"/>
          <w:highlight w:val="none"/>
          <w:lang w:val="zh-CN"/>
        </w:rPr>
        <w:t>意向受让方</w:t>
      </w:r>
      <w:r>
        <w:rPr>
          <w:rFonts w:hint="eastAsia" w:ascii="仿宋" w:hAnsi="仿宋" w:eastAsia="仿宋" w:cs="仿宋"/>
          <w:bCs/>
          <w:sz w:val="24"/>
          <w:lang w:val="zh-CN"/>
        </w:rPr>
        <w:t>法定代表人或其委托代理人应准时参加。</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6.5逾期送达的或未送达指定地点的响应文件，不予受理。</w:t>
      </w:r>
    </w:p>
    <w:p>
      <w:pPr>
        <w:spacing w:line="460" w:lineRule="exact"/>
        <w:ind w:firstLine="480" w:firstLineChars="200"/>
        <w:rPr>
          <w:rFonts w:hint="eastAsia" w:ascii="黑体" w:hAnsi="宋体" w:eastAsia="黑体" w:cs="宋体"/>
          <w:color w:val="000000"/>
          <w:kern w:val="0"/>
          <w:sz w:val="24"/>
        </w:rPr>
      </w:pPr>
      <w:r>
        <w:rPr>
          <w:rFonts w:hint="eastAsia" w:ascii="黑体" w:hAnsi="宋体" w:eastAsia="黑体" w:cs="宋体"/>
          <w:color w:val="000000"/>
          <w:kern w:val="0"/>
          <w:sz w:val="24"/>
        </w:rPr>
        <w:t>7.联系方式</w:t>
      </w:r>
    </w:p>
    <w:p>
      <w:pPr>
        <w:spacing w:line="460" w:lineRule="exact"/>
        <w:ind w:firstLine="480" w:firstLineChars="200"/>
        <w:rPr>
          <w:rFonts w:ascii="仿宋" w:hAnsi="仿宋" w:eastAsia="仿宋" w:cs="仿宋"/>
          <w:bCs/>
          <w:sz w:val="24"/>
        </w:rPr>
      </w:pPr>
      <w:r>
        <w:rPr>
          <w:rFonts w:hint="eastAsia" w:ascii="仿宋" w:hAnsi="仿宋" w:eastAsia="仿宋" w:cs="仿宋"/>
          <w:bCs/>
          <w:sz w:val="24"/>
          <w:lang w:eastAsia="zh-CN"/>
        </w:rPr>
        <w:t>名称</w:t>
      </w:r>
      <w:r>
        <w:rPr>
          <w:rFonts w:hint="eastAsia" w:ascii="仿宋" w:hAnsi="仿宋" w:eastAsia="仿宋" w:cs="仿宋"/>
          <w:bCs/>
          <w:sz w:val="24"/>
        </w:rPr>
        <w:t>：山东国咨建设项目管理有限公司</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地址：</w:t>
      </w:r>
      <w:r>
        <w:rPr>
          <w:rFonts w:hint="eastAsia" w:ascii="仿宋_GB2312" w:hAnsi="仿宋" w:eastAsia="仿宋_GB2312" w:cs="仿宋"/>
          <w:bCs/>
          <w:sz w:val="24"/>
          <w:lang w:val="zh-CN"/>
        </w:rPr>
        <w:t>日照市国际金融中心</w:t>
      </w:r>
      <w:r>
        <w:rPr>
          <w:rFonts w:hint="eastAsia" w:ascii="仿宋_GB2312" w:hAnsi="仿宋" w:eastAsia="仿宋_GB2312" w:cs="仿宋"/>
          <w:bCs/>
          <w:sz w:val="24"/>
          <w:lang w:val="en-US" w:eastAsia="zh-CN"/>
        </w:rPr>
        <w:t>1号楼</w:t>
      </w:r>
      <w:r>
        <w:rPr>
          <w:rFonts w:hint="eastAsia" w:ascii="仿宋_GB2312" w:hAnsi="仿宋" w:eastAsia="仿宋_GB2312" w:cs="仿宋"/>
          <w:bCs/>
          <w:sz w:val="24"/>
          <w:lang w:val="zh-CN"/>
        </w:rPr>
        <w:t>B座八楼</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联系人：房女士</w:t>
      </w:r>
    </w:p>
    <w:p>
      <w:pPr>
        <w:spacing w:line="460" w:lineRule="exact"/>
        <w:ind w:firstLine="480" w:firstLineChars="200"/>
        <w:rPr>
          <w:rFonts w:hint="eastAsia" w:ascii="仿宋" w:hAnsi="仿宋" w:eastAsia="仿宋" w:cs="仿宋"/>
          <w:bCs/>
          <w:sz w:val="24"/>
          <w:lang w:val="zh-CN"/>
        </w:rPr>
      </w:pPr>
      <w:r>
        <w:rPr>
          <w:rFonts w:hint="eastAsia" w:ascii="仿宋" w:hAnsi="仿宋" w:eastAsia="仿宋" w:cs="仿宋"/>
          <w:bCs/>
          <w:sz w:val="24"/>
        </w:rPr>
        <w:t>联系方式：</w:t>
      </w:r>
      <w:r>
        <w:rPr>
          <w:rStyle w:val="7"/>
          <w:rFonts w:ascii="宋体" w:hAnsi="宋体"/>
          <w:sz w:val="24"/>
        </w:rPr>
        <w:t>0633-7892182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ZGJiMmI0NTNiNGQ5OThiMjhiZDAzYTQ1MTJlMTAifQ=="/>
  </w:docVars>
  <w:rsids>
    <w:rsidRoot w:val="00000000"/>
    <w:rsid w:val="03220304"/>
    <w:rsid w:val="145652AF"/>
    <w:rsid w:val="354736CA"/>
    <w:rsid w:val="3EEC7A88"/>
    <w:rsid w:val="60C128DE"/>
    <w:rsid w:val="6BB2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List Paragraph"/>
    <w:basedOn w:val="1"/>
    <w:next w:val="3"/>
    <w:qFormat/>
    <w:uiPriority w:val="34"/>
    <w:pPr>
      <w:ind w:firstLine="420" w:firstLineChars="200"/>
    </w:pPr>
    <w:rPr>
      <w:szCs w:val="20"/>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Body Text Indent"/>
    <w:basedOn w:val="1"/>
    <w:qFormat/>
    <w:uiPriority w:val="99"/>
    <w:pPr>
      <w:spacing w:line="540" w:lineRule="exact"/>
      <w:ind w:firstLine="480" w:firstLineChars="200"/>
    </w:pPr>
    <w:rPr>
      <w:sz w:val="24"/>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586</Words>
  <Characters>678</Characters>
  <Lines>0</Lines>
  <Paragraphs>0</Paragraphs>
  <TotalTime>1</TotalTime>
  <ScaleCrop>false</ScaleCrop>
  <LinksUpToDate>false</LinksUpToDate>
  <CharactersWithSpaces>678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2023-06-07T02:27:00Z</dcterms:created>
  <dc:creator>Administrator</dc:creator>
  <cp:lastModifiedBy>Administrator</cp:lastModifiedBy>
  <dcterms:modified xsi:type="dcterms:W3CDTF">2023-06-07T03:33:57Z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02BA3705934A4A3DB436F8FDEBAD40ED_13</vt:lpwstr>
  </property>
</Properties>
</file>